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6E" w:rsidRPr="0072327F" w:rsidRDefault="00374D6E" w:rsidP="00D67500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bookmarkStart w:id="0" w:name="_GoBack"/>
      <w:bookmarkEnd w:id="0"/>
      <w:r w:rsidRPr="0072327F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Лиса и журавль</w:t>
      </w:r>
    </w:p>
    <w:p w:rsidR="00374D6E" w:rsidRDefault="00374D6E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другой день приходит лиса, а журавль приготовил </w:t>
      </w:r>
      <w:r w:rsidRPr="00F84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окрошку</w:t>
      </w:r>
      <w:r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положил в кувшин с узким горлышком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74D6E" w:rsidRDefault="00D67500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proofErr w:type="spellStart"/>
      <w:proofErr w:type="gramStart"/>
      <w:r w:rsidR="00374D6E" w:rsidRPr="003E6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Окро́шка</w:t>
      </w:r>
      <w:proofErr w:type="spellEnd"/>
      <w:proofErr w:type="gramEnd"/>
      <w:r w:rsidR="003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374D6E"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глагола крошить — мелко </w:t>
      </w:r>
      <w:proofErr w:type="spellStart"/>
      <w:r w:rsidR="00374D6E"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нареза́ть</w:t>
      </w:r>
      <w:proofErr w:type="spellEnd"/>
      <w:r w:rsidR="00374D6E"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— традиционное блюдо национальной </w:t>
      </w:r>
      <w:hyperlink r:id="rId8" w:tooltip="Русская кухня" w:history="1">
        <w:r w:rsidR="00374D6E" w:rsidRPr="003E646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русской</w:t>
        </w:r>
      </w:hyperlink>
      <w:r w:rsidR="00374D6E"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" w:tooltip="Украинская кухня" w:history="1">
        <w:r w:rsidR="00374D6E" w:rsidRPr="003E646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украинской</w:t>
        </w:r>
      </w:hyperlink>
      <w:r w:rsidR="00374D6E"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кухни, </w:t>
      </w:r>
      <w:hyperlink r:id="rId10" w:tooltip="Холодный суп" w:history="1">
        <w:r w:rsidR="00374D6E" w:rsidRPr="003E646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холодный суп</w:t>
        </w:r>
      </w:hyperlink>
      <w:r w:rsidR="00374D6E"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4D6E" w:rsidRPr="00374D6E" w:rsidRDefault="00D67500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    </w:t>
      </w:r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Ни в какой другой национальной кухне не представлено такое разнообразие типов супов, как в русской. </w:t>
      </w:r>
      <w:proofErr w:type="gramStart"/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Это наваристые щи, борщи, рассольники, </w:t>
      </w:r>
      <w:proofErr w:type="spellStart"/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кальи</w:t>
      </w:r>
      <w:proofErr w:type="spellEnd"/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(рассольники с солеными огурцами), солянки, похлебки, уха, холодные супы: свекольники, ботвиньи, окрошки. </w:t>
      </w:r>
      <w:proofErr w:type="gramEnd"/>
    </w:p>
    <w:p w:rsidR="00374D6E" w:rsidRDefault="00374D6E" w:rsidP="00374D6E">
      <w:pPr>
        <w:pStyle w:val="1"/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                                Репка</w:t>
      </w:r>
    </w:p>
    <w:p w:rsidR="00374D6E" w:rsidRPr="0072327F" w:rsidRDefault="00374D6E" w:rsidP="0037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232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Посадил дед репку. Выросла репка большая-пребольшая.</w:t>
      </w:r>
    </w:p>
    <w:p w:rsidR="00374D6E" w:rsidRPr="0072327F" w:rsidRDefault="00374D6E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Пошел дед </w:t>
      </w:r>
      <w:r w:rsidRPr="00723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репку</w:t>
      </w:r>
      <w:r w:rsidRPr="00723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рвать: </w:t>
      </w:r>
      <w:proofErr w:type="gramStart"/>
      <w:r w:rsidRPr="0072327F">
        <w:rPr>
          <w:rFonts w:ascii="Times New Roman" w:eastAsia="Times New Roman" w:hAnsi="Times New Roman" w:cs="Times New Roman"/>
          <w:sz w:val="24"/>
          <w:szCs w:val="24"/>
          <w:lang w:eastAsia="ru-RU"/>
        </w:rPr>
        <w:t>тянет-потянет</w:t>
      </w:r>
      <w:proofErr w:type="gramEnd"/>
      <w:r w:rsidRPr="0072327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вытянуть не может!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74D6E" w:rsidRPr="00374D6E" w:rsidRDefault="00D67500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    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До</w:t>
      </w:r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18 века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, к</w:t>
      </w:r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огда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Петр I научил </w:t>
      </w:r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русских </w:t>
      </w:r>
      <w:proofErr w:type="gramStart"/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людей</w:t>
      </w:r>
      <w:proofErr w:type="gramEnd"/>
      <w:r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</w:t>
      </w:r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ест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ь заморский картофель</w:t>
      </w:r>
      <w:r w:rsidR="00374D6E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,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именно репа была основным питательным продуктом после хлеба. Достоинств у нее было не перечесть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: </w:t>
      </w:r>
      <w:proofErr w:type="gramStart"/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неприхотливая</w:t>
      </w:r>
      <w:proofErr w:type="gramEnd"/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(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что важно при нашем холодном климате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) 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питательна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я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, богата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я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витаминами, но при этом малокалорийна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я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. 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Репа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содержала сахар, а сладкого в Древней Руси было не так уж много. 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И, самое главное 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–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ее</w:t>
      </w:r>
      <w:r w:rsidR="00374D6E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легко готовить – недаром говорили: «Это проще пареной репы». Репу не только парили, но и жарили, и варили, и квасили. Из нее готовили самые разнообразные блюда – супы, каши, похлебки</w:t>
      </w:r>
      <w:r w:rsid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.</w:t>
      </w:r>
    </w:p>
    <w:p w:rsidR="00374D6E" w:rsidRDefault="00374D6E" w:rsidP="00374D6E">
      <w:pPr>
        <w:pStyle w:val="1"/>
        <w:spacing w:before="0"/>
        <w:jc w:val="center"/>
      </w:pPr>
      <w:r>
        <w:lastRenderedPageBreak/>
        <w:t xml:space="preserve">Сказка о </w:t>
      </w:r>
      <w:proofErr w:type="spellStart"/>
      <w:r>
        <w:t>молодильных</w:t>
      </w:r>
      <w:proofErr w:type="spellEnd"/>
      <w:r>
        <w:t xml:space="preserve"> яблоках</w:t>
      </w:r>
    </w:p>
    <w:p w:rsidR="00374D6E" w:rsidRDefault="00374D6E" w:rsidP="00374D6E">
      <w:pPr>
        <w:pStyle w:val="1"/>
        <w:spacing w:before="0"/>
        <w:jc w:val="center"/>
      </w:pPr>
      <w:r>
        <w:t>и живой воде</w:t>
      </w:r>
    </w:p>
    <w:p w:rsidR="00374D6E" w:rsidRPr="00986343" w:rsidRDefault="00374D6E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Царь очень устарел и глазами обнищал, а </w:t>
      </w:r>
      <w:proofErr w:type="gramStart"/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слыхал</w:t>
      </w:r>
      <w:proofErr w:type="gramEnd"/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он, что за тридевять земель, в тридесятом царстве есть сад с </w:t>
      </w:r>
      <w:proofErr w:type="spellStart"/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молодильными</w:t>
      </w:r>
      <w:proofErr w:type="spellEnd"/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яблоками и колодец с живой водой. Если съесть старику это яблоко — помолодеет, а водой этой умыть глаза слепцу — будет видеть. </w:t>
      </w:r>
    </w:p>
    <w:p w:rsidR="00374D6E" w:rsidRDefault="00374D6E" w:rsidP="00374D6E">
      <w:pPr>
        <w:pStyle w:val="1"/>
        <w:spacing w:before="0"/>
        <w:jc w:val="center"/>
      </w:pPr>
      <w:r>
        <w:t>Крошечка-</w:t>
      </w:r>
      <w:proofErr w:type="spellStart"/>
      <w:r>
        <w:t>Хаврошечка</w:t>
      </w:r>
      <w:proofErr w:type="spellEnd"/>
    </w:p>
    <w:p w:rsidR="00374D6E" w:rsidRPr="00986343" w:rsidRDefault="00374D6E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Девицы-красавицы! — говорит он. — Которая из вас мне яблочко поднесет, та за меня замуж пойдет.</w:t>
      </w:r>
    </w:p>
    <w:p w:rsidR="00374D6E" w:rsidRDefault="00374D6E" w:rsidP="003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Подошла </w:t>
      </w:r>
      <w:proofErr w:type="spellStart"/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Хаврошечка</w:t>
      </w:r>
      <w:proofErr w:type="spellEnd"/>
      <w:r w:rsidRPr="00986343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веточки приклонились, и яблочки опустились.</w:t>
      </w:r>
    </w:p>
    <w:p w:rsidR="00374D6E" w:rsidRDefault="00D67500" w:rsidP="00374D6E">
      <w:pPr>
        <w:pStyle w:val="a5"/>
        <w:spacing w:before="0" w:beforeAutospacing="0" w:after="0" w:afterAutospacing="0"/>
        <w:jc w:val="both"/>
        <w:rPr>
          <w:i/>
          <w:color w:val="0000CD"/>
          <w:sz w:val="26"/>
          <w:szCs w:val="26"/>
        </w:rPr>
      </w:pPr>
      <w:r>
        <w:rPr>
          <w:i/>
          <w:color w:val="0000CD"/>
          <w:sz w:val="26"/>
          <w:szCs w:val="26"/>
        </w:rPr>
        <w:t xml:space="preserve">    </w:t>
      </w:r>
      <w:r w:rsidR="00374D6E" w:rsidRPr="00374D6E">
        <w:rPr>
          <w:i/>
          <w:color w:val="0000CD"/>
          <w:sz w:val="26"/>
          <w:szCs w:val="26"/>
        </w:rPr>
        <w:t>Яблоня и яблоки занимают центральное место во многих русских сказках. Дерево яблони ассоциировалось у русского народа с плодородием, богатством, добротой. «</w:t>
      </w:r>
      <w:proofErr w:type="spellStart"/>
      <w:r w:rsidR="00374D6E" w:rsidRPr="00374D6E">
        <w:rPr>
          <w:i/>
          <w:color w:val="0000CD"/>
          <w:sz w:val="26"/>
          <w:szCs w:val="26"/>
        </w:rPr>
        <w:t>Молодильные</w:t>
      </w:r>
      <w:proofErr w:type="spellEnd"/>
      <w:r w:rsidR="00374D6E" w:rsidRPr="00374D6E">
        <w:rPr>
          <w:i/>
          <w:color w:val="0000CD"/>
          <w:sz w:val="26"/>
          <w:szCs w:val="26"/>
        </w:rPr>
        <w:t xml:space="preserve">» яблоки в фольклоре олицетворяли возвращение молодости. </w:t>
      </w:r>
    </w:p>
    <w:p w:rsidR="00374D6E" w:rsidRPr="00374D6E" w:rsidRDefault="00374D6E" w:rsidP="00374D6E">
      <w:pPr>
        <w:pStyle w:val="a5"/>
        <w:spacing w:before="0" w:beforeAutospacing="0" w:after="0" w:afterAutospacing="0"/>
        <w:jc w:val="both"/>
        <w:rPr>
          <w:i/>
          <w:color w:val="0000CD"/>
          <w:sz w:val="26"/>
          <w:szCs w:val="26"/>
        </w:rPr>
      </w:pPr>
      <w:r w:rsidRPr="00374D6E">
        <w:rPr>
          <w:i/>
          <w:color w:val="0000CD"/>
          <w:sz w:val="26"/>
          <w:szCs w:val="26"/>
        </w:rPr>
        <w:t xml:space="preserve">На Руси считалось, что прекрасная «яблоня </w:t>
      </w:r>
      <w:proofErr w:type="gramStart"/>
      <w:r w:rsidRPr="00374D6E">
        <w:rPr>
          <w:i/>
          <w:color w:val="0000CD"/>
          <w:sz w:val="26"/>
          <w:szCs w:val="26"/>
        </w:rPr>
        <w:t>в</w:t>
      </w:r>
      <w:proofErr w:type="gramEnd"/>
      <w:r w:rsidRPr="00374D6E">
        <w:rPr>
          <w:i/>
          <w:color w:val="0000CD"/>
          <w:sz w:val="26"/>
          <w:szCs w:val="26"/>
        </w:rPr>
        <w:t xml:space="preserve"> </w:t>
      </w:r>
      <w:proofErr w:type="gramStart"/>
      <w:r w:rsidRPr="00374D6E">
        <w:rPr>
          <w:i/>
          <w:color w:val="0000CD"/>
          <w:sz w:val="26"/>
          <w:szCs w:val="26"/>
        </w:rPr>
        <w:t>цвету</w:t>
      </w:r>
      <w:proofErr w:type="gramEnd"/>
      <w:r w:rsidRPr="00374D6E">
        <w:rPr>
          <w:i/>
          <w:color w:val="0000CD"/>
          <w:sz w:val="26"/>
          <w:szCs w:val="26"/>
        </w:rPr>
        <w:t>» возрождает из стужи холодной зимы наши желания выглядеть молодыми и здоровыми. Плоды яблок в народном фольклоре являются символом надежды на успешное заключение брачного союза для будущих супругов, а также олицетворяют семейные узы.</w:t>
      </w:r>
    </w:p>
    <w:p w:rsidR="00374D6E" w:rsidRDefault="00374D6E" w:rsidP="00374D6E">
      <w:pPr>
        <w:pStyle w:val="a5"/>
        <w:spacing w:before="0" w:beforeAutospacing="0" w:after="0" w:afterAutospacing="0"/>
        <w:jc w:val="both"/>
        <w:rPr>
          <w:i/>
          <w:color w:val="0000CD"/>
          <w:sz w:val="26"/>
          <w:szCs w:val="26"/>
        </w:rPr>
      </w:pPr>
      <w:r w:rsidRPr="00374D6E">
        <w:rPr>
          <w:i/>
          <w:color w:val="0000CD"/>
          <w:sz w:val="26"/>
          <w:szCs w:val="26"/>
        </w:rPr>
        <w:t xml:space="preserve">Большая роль отводилась яблокам в свадебных обрядах. Принять в подарок яблоко от своего суженного значило для девушки согласие на брак. Ветками яблони украшали праздничный свадебный стол. </w:t>
      </w:r>
    </w:p>
    <w:p w:rsidR="002F0595" w:rsidRDefault="002F0595" w:rsidP="00986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595" w:rsidRDefault="002F0595" w:rsidP="00986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595" w:rsidRDefault="002F0595" w:rsidP="00986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595" w:rsidRDefault="00374D6E" w:rsidP="00986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169545</wp:posOffset>
            </wp:positionV>
            <wp:extent cx="2867660" cy="1695450"/>
            <wp:effectExtent l="19050" t="0" r="8890" b="0"/>
            <wp:wrapSquare wrapText="bothSides"/>
            <wp:docPr id="1" name="Рисунок 10" descr="C:\Users\Анютка\Desktop\Скатерть-самобра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нютка\Desktop\Скатерть-самобранк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595" w:rsidRDefault="001F156D" w:rsidP="00986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>Что есть в печи – всё на стол мечи.</w:t>
      </w:r>
    </w:p>
    <w:p w:rsidR="001F156D" w:rsidRDefault="001F156D" w:rsidP="00986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>Щей поел, словно шубу надел.</w:t>
      </w:r>
    </w:p>
    <w:p w:rsidR="002F0595" w:rsidRPr="001F156D" w:rsidRDefault="001F156D" w:rsidP="009863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156D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(Русские пословицы.)</w:t>
      </w:r>
    </w:p>
    <w:p w:rsidR="00374D6E" w:rsidRDefault="00374D6E" w:rsidP="003F6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B61" w:rsidRPr="003F6B61" w:rsidRDefault="003F6B61" w:rsidP="003F6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B61">
        <w:rPr>
          <w:rFonts w:ascii="Times New Roman" w:hAnsi="Times New Roman" w:cs="Times New Roman"/>
          <w:sz w:val="28"/>
          <w:szCs w:val="28"/>
        </w:rPr>
        <w:t xml:space="preserve">Русская кухня, здоровая и вкусная, очень популярна во всём мире. </w:t>
      </w:r>
    </w:p>
    <w:p w:rsidR="003F6B61" w:rsidRDefault="003F6B61" w:rsidP="003F6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B61">
        <w:rPr>
          <w:rFonts w:ascii="Times New Roman" w:hAnsi="Times New Roman" w:cs="Times New Roman"/>
          <w:sz w:val="28"/>
          <w:szCs w:val="28"/>
        </w:rPr>
        <w:t>Для традиционной русской кухни типичны мучные блюда, щи, борщ, похлебки, тюря, каши и кисели, обилие рыбных блюд; из напитков — квас, пиво, в прошлом — мёд.</w:t>
      </w:r>
      <w:proofErr w:type="gramEnd"/>
      <w:r w:rsidRPr="003F6B61">
        <w:rPr>
          <w:rFonts w:ascii="Times New Roman" w:hAnsi="Times New Roman" w:cs="Times New Roman"/>
          <w:sz w:val="28"/>
          <w:szCs w:val="28"/>
        </w:rPr>
        <w:t xml:space="preserve"> </w:t>
      </w:r>
      <w:r w:rsidR="00374D6E">
        <w:rPr>
          <w:rFonts w:ascii="Times New Roman" w:hAnsi="Times New Roman" w:cs="Times New Roman"/>
          <w:sz w:val="28"/>
          <w:szCs w:val="28"/>
        </w:rPr>
        <w:t>Праздничными о</w:t>
      </w:r>
      <w:r w:rsidRPr="003F6B61">
        <w:rPr>
          <w:rFonts w:ascii="Times New Roman" w:hAnsi="Times New Roman" w:cs="Times New Roman"/>
          <w:sz w:val="28"/>
          <w:szCs w:val="28"/>
        </w:rPr>
        <w:t>брядовы</w:t>
      </w:r>
      <w:r w:rsidR="00374D6E">
        <w:rPr>
          <w:rFonts w:ascii="Times New Roman" w:hAnsi="Times New Roman" w:cs="Times New Roman"/>
          <w:sz w:val="28"/>
          <w:szCs w:val="28"/>
        </w:rPr>
        <w:t>ми</w:t>
      </w:r>
      <w:r w:rsidRPr="003F6B61">
        <w:rPr>
          <w:rFonts w:ascii="Times New Roman" w:hAnsi="Times New Roman" w:cs="Times New Roman"/>
          <w:sz w:val="28"/>
          <w:szCs w:val="28"/>
        </w:rPr>
        <w:t xml:space="preserve"> блюда</w:t>
      </w:r>
      <w:r w:rsidR="00374D6E">
        <w:rPr>
          <w:rFonts w:ascii="Times New Roman" w:hAnsi="Times New Roman" w:cs="Times New Roman"/>
          <w:sz w:val="28"/>
          <w:szCs w:val="28"/>
        </w:rPr>
        <w:t xml:space="preserve">ми были </w:t>
      </w:r>
      <w:r w:rsidRPr="003F6B61">
        <w:rPr>
          <w:rFonts w:ascii="Times New Roman" w:hAnsi="Times New Roman" w:cs="Times New Roman"/>
          <w:sz w:val="28"/>
          <w:szCs w:val="28"/>
        </w:rPr>
        <w:t xml:space="preserve">пироги, блины, кутья, пасха, крашеные яйца, караваи, пряники и куличи. </w:t>
      </w:r>
    </w:p>
    <w:p w:rsidR="003F6B61" w:rsidRPr="003F6B61" w:rsidRDefault="003F6B61" w:rsidP="003F6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Блюда русской кухни представлены </w:t>
      </w:r>
      <w:r w:rsidR="00374D6E">
        <w:rPr>
          <w:rFonts w:ascii="Times New Roman" w:hAnsi="Times New Roman" w:cs="Times New Roman"/>
          <w:sz w:val="28"/>
          <w:szCs w:val="28"/>
        </w:rPr>
        <w:t xml:space="preserve">не толк в кулинарных книгах, но </w:t>
      </w:r>
      <w:r>
        <w:rPr>
          <w:rFonts w:ascii="Times New Roman" w:hAnsi="Times New Roman" w:cs="Times New Roman"/>
          <w:sz w:val="28"/>
          <w:szCs w:val="28"/>
        </w:rPr>
        <w:t>и в русских народных сказках.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F0595" w:rsidRPr="003E6464" w:rsidRDefault="0013529C" w:rsidP="009863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</w:t>
      </w:r>
      <w:r w:rsidR="000C1E4C" w:rsidRPr="006F02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Маша и медведь</w:t>
      </w:r>
      <w:r w:rsidR="003E64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1E4C" w:rsidRDefault="003E6464" w:rsidP="00986343">
      <w:pPr>
        <w:pStyle w:val="a5"/>
        <w:spacing w:before="0" w:beforeAutospacing="0" w:after="0" w:afterAutospacing="0"/>
        <w:ind w:firstLine="708"/>
        <w:jc w:val="both"/>
      </w:pPr>
      <w:r>
        <w:lastRenderedPageBreak/>
        <w:t>«</w:t>
      </w:r>
      <w:r w:rsidR="000C1E4C">
        <w:t>Вернулся вечером медведь, увидел Машеньку, обрадовался.</w:t>
      </w:r>
    </w:p>
    <w:p w:rsidR="002F0595" w:rsidRDefault="000C1E4C" w:rsidP="00986343">
      <w:pPr>
        <w:pStyle w:val="a5"/>
        <w:spacing w:before="0" w:beforeAutospacing="0" w:after="0" w:afterAutospacing="0"/>
        <w:jc w:val="both"/>
      </w:pPr>
      <w:r>
        <w:t xml:space="preserve">- Ага, - говорит, - теперь не отпущу тебя! Будешь у меня жить. Будешь печку топить, будешь </w:t>
      </w:r>
      <w:r w:rsidRPr="00F84F7E">
        <w:rPr>
          <w:b/>
        </w:rPr>
        <w:t>кашу</w:t>
      </w:r>
      <w:r>
        <w:t xml:space="preserve"> варить, меня кашей кормить</w:t>
      </w:r>
      <w:r w:rsidR="003E6464">
        <w:t>»</w:t>
      </w:r>
      <w:r>
        <w:t>.</w:t>
      </w:r>
    </w:p>
    <w:p w:rsidR="00DF67DE" w:rsidRDefault="00DF67DE" w:rsidP="00986343">
      <w:pPr>
        <w:pStyle w:val="1"/>
        <w:spacing w:before="0"/>
        <w:jc w:val="both"/>
      </w:pPr>
      <w:r>
        <w:t xml:space="preserve">                Каша из топора</w:t>
      </w:r>
    </w:p>
    <w:p w:rsidR="003F6B61" w:rsidRDefault="00DF67DE" w:rsidP="00986343">
      <w:pPr>
        <w:pStyle w:val="a5"/>
        <w:spacing w:before="0" w:beforeAutospacing="0" w:after="0" w:afterAutospacing="0"/>
        <w:ind w:firstLine="708"/>
        <w:jc w:val="both"/>
        <w:rPr>
          <w:color w:val="0000CD"/>
          <w:sz w:val="28"/>
          <w:szCs w:val="28"/>
        </w:rPr>
      </w:pPr>
      <w:r>
        <w:t xml:space="preserve">«Вот уж не думала, что из топора </w:t>
      </w:r>
      <w:proofErr w:type="gramStart"/>
      <w:r>
        <w:t>эдакую</w:t>
      </w:r>
      <w:proofErr w:type="gramEnd"/>
      <w:r>
        <w:t xml:space="preserve"> добрую </w:t>
      </w:r>
      <w:r w:rsidRPr="00F84F7E">
        <w:rPr>
          <w:b/>
        </w:rPr>
        <w:t>кашу</w:t>
      </w:r>
      <w:r>
        <w:t xml:space="preserve"> можно сварить, - дивится старуха».</w:t>
      </w:r>
      <w:r w:rsidR="0013529C">
        <w:rPr>
          <w:color w:val="0000CD"/>
          <w:sz w:val="28"/>
          <w:szCs w:val="28"/>
        </w:rPr>
        <w:t xml:space="preserve">   </w:t>
      </w:r>
    </w:p>
    <w:p w:rsidR="003F6B61" w:rsidRPr="0072327F" w:rsidRDefault="003F6B61" w:rsidP="003F6B61">
      <w:pPr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</w:t>
      </w:r>
      <w:r w:rsidRPr="0072327F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Лиса и журавль</w:t>
      </w:r>
    </w:p>
    <w:p w:rsidR="00664D78" w:rsidRDefault="003F6B61" w:rsidP="00664D78">
      <w:pPr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Идёт журавль на званый пир, а лиса наварила </w:t>
      </w:r>
      <w:r w:rsidRPr="00F84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манной каши</w:t>
      </w:r>
      <w:r w:rsidRPr="003E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размазала ее по тарелке.</w:t>
      </w:r>
      <w:r w:rsidR="00664D78" w:rsidRPr="00664D7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</w:p>
    <w:p w:rsidR="00664D78" w:rsidRPr="0013529C" w:rsidRDefault="00664D78" w:rsidP="00664D78">
      <w:pPr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13529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Сказка о попе и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Pr="0013529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о работнике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Pr="0013529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его </w:t>
      </w:r>
      <w:proofErr w:type="spellStart"/>
      <w:proofErr w:type="gramStart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Б</w:t>
      </w:r>
      <w:r w:rsidRPr="0013529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алде</w:t>
      </w:r>
      <w:proofErr w:type="spellEnd"/>
      <w:proofErr w:type="gramEnd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(</w:t>
      </w:r>
      <w:proofErr w:type="spellStart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А.С.Пушкин</w:t>
      </w:r>
      <w:proofErr w:type="spellEnd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)</w:t>
      </w:r>
    </w:p>
    <w:p w:rsidR="00664D78" w:rsidRDefault="00664D78" w:rsidP="00664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Жил-был поп,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5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Толоконный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4D78" w:rsidRDefault="00664D78" w:rsidP="00664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135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Толокно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овсяная крупа особого приготовления.</w:t>
      </w:r>
    </w:p>
    <w:p w:rsidR="00664D78" w:rsidRDefault="00664D78" w:rsidP="00664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proofErr w:type="gramStart"/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</w:t>
      </w:r>
      <w:proofErr w:type="spellEnd"/>
      <w:proofErr w:type="gramEnd"/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говорит: «Буду служить тебе славно,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Усердно и очень исправно,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год за три щелка тебе по </w:t>
      </w:r>
      <w:proofErr w:type="gramStart"/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>лбу,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Есть же мне давай</w:t>
      </w:r>
      <w:proofErr w:type="gramEnd"/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вареную </w:t>
      </w:r>
      <w:r w:rsidRPr="007D3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полбу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64D78" w:rsidRPr="007D3C53" w:rsidRDefault="00664D78" w:rsidP="00664D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П</w:t>
      </w:r>
      <w:r w:rsidRPr="007D3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7D3C5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полбяной пшеницы, питательная, но грубая на вкус, каша бедняков.</w:t>
      </w:r>
    </w:p>
    <w:p w:rsidR="00DF67DE" w:rsidRPr="003F6B61" w:rsidRDefault="00B013BE" w:rsidP="002803B8">
      <w:pPr>
        <w:pStyle w:val="a5"/>
        <w:spacing w:before="0" w:beforeAutospacing="0" w:after="0" w:afterAutospacing="0"/>
        <w:jc w:val="both"/>
        <w:rPr>
          <w:i/>
          <w:color w:val="0000CD"/>
          <w:sz w:val="26"/>
          <w:szCs w:val="26"/>
        </w:rPr>
      </w:pPr>
      <w:r>
        <w:rPr>
          <w:i/>
          <w:color w:val="0000CD"/>
          <w:sz w:val="26"/>
          <w:szCs w:val="26"/>
        </w:rPr>
        <w:t xml:space="preserve">     </w:t>
      </w:r>
      <w:r w:rsidR="0013529C" w:rsidRPr="008A56C7">
        <w:rPr>
          <w:i/>
          <w:color w:val="0000CD"/>
          <w:sz w:val="26"/>
          <w:szCs w:val="26"/>
        </w:rPr>
        <w:t xml:space="preserve">Каши — одни из самых популярных русских блюд. </w:t>
      </w:r>
      <w:r w:rsidR="0013529C" w:rsidRPr="003F6B61">
        <w:rPr>
          <w:i/>
          <w:color w:val="0000CD"/>
          <w:sz w:val="26"/>
          <w:szCs w:val="26"/>
        </w:rPr>
        <w:t>Каши сопутствуют человеку всю жизнь. На крестины готовили «бабкину кашу», на свадебный пир «кашу чинили и молодых кормили», а в поминальные дни до наших дней сохранился обычай подавать кутью. </w:t>
      </w:r>
      <w:r w:rsidR="0013529C" w:rsidRPr="008A56C7">
        <w:rPr>
          <w:i/>
          <w:color w:val="0000CD"/>
          <w:sz w:val="26"/>
          <w:szCs w:val="26"/>
        </w:rPr>
        <w:t xml:space="preserve">Каша питательна, легко усваивается организмом. Ее можно подать и на завтрак, и к обеду, и к </w:t>
      </w:r>
      <w:r w:rsidR="0013529C" w:rsidRPr="008A56C7">
        <w:rPr>
          <w:i/>
          <w:color w:val="0000CD"/>
          <w:sz w:val="26"/>
          <w:szCs w:val="26"/>
        </w:rPr>
        <w:lastRenderedPageBreak/>
        <w:t xml:space="preserve">ужину. Одинаково охотно едят ее </w:t>
      </w:r>
      <w:r w:rsidR="0013529C" w:rsidRPr="003F6B61">
        <w:rPr>
          <w:i/>
          <w:color w:val="0000CD"/>
          <w:sz w:val="26"/>
          <w:szCs w:val="26"/>
        </w:rPr>
        <w:t xml:space="preserve"> </w:t>
      </w:r>
      <w:r w:rsidR="0013529C" w:rsidRPr="008A56C7">
        <w:rPr>
          <w:i/>
          <w:color w:val="0000CD"/>
          <w:sz w:val="26"/>
          <w:szCs w:val="26"/>
        </w:rPr>
        <w:t>и дети, и взрослые. </w:t>
      </w:r>
    </w:p>
    <w:p w:rsidR="002803B8" w:rsidRPr="006F0292" w:rsidRDefault="003F6B61" w:rsidP="002803B8">
      <w:pPr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</w:t>
      </w:r>
      <w:r w:rsidR="002803B8" w:rsidRPr="006F02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Колобок</w:t>
      </w:r>
    </w:p>
    <w:p w:rsidR="002803B8" w:rsidRPr="000C1E4C" w:rsidRDefault="002803B8" w:rsidP="00280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Взяла старуха крылышко, по коробу поскребла, по сусеку помела и наскребла муки горсти две.</w:t>
      </w:r>
    </w:p>
    <w:p w:rsidR="002803B8" w:rsidRPr="000C1E4C" w:rsidRDefault="002803B8" w:rsidP="00280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Замесила муку на сметане, </w:t>
      </w:r>
      <w:proofErr w:type="gramStart"/>
      <w:r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состряпала</w:t>
      </w:r>
      <w:proofErr w:type="gramEnd"/>
      <w:r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колобок</w:t>
      </w:r>
      <w:r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изжарила в масле и на окошко студить положила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6B61" w:rsidRDefault="003F6B61" w:rsidP="002803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proofErr w:type="gramStart"/>
      <w:r w:rsidR="002803B8" w:rsidRPr="000C1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Колоб</w:t>
      </w:r>
      <w:r w:rsidR="00280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803B8" w:rsidRPr="000C1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2803B8"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уменьшительное от </w:t>
      </w:r>
      <w:r w:rsidR="002803B8" w:rsidRPr="000C1E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колоб</w:t>
      </w:r>
      <w:r w:rsidR="002803B8"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«скатанный ком, шар; небольшой, круглый </w:t>
      </w:r>
      <w:hyperlink r:id="rId12" w:tooltip="Хлебец (страница отсутствует)" w:history="1">
        <w:r w:rsidR="002803B8" w:rsidRPr="00F84F7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хлебец</w:t>
        </w:r>
      </w:hyperlink>
      <w:r w:rsidR="002803B8"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tooltip="Хлеб" w:history="1">
        <w:r w:rsidR="002803B8" w:rsidRPr="00F84F7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хлеб</w:t>
        </w:r>
      </w:hyperlink>
      <w:r w:rsidR="002803B8" w:rsidRPr="000C1E4C">
        <w:rPr>
          <w:rFonts w:ascii="Times New Roman" w:eastAsia="Times New Roman" w:hAnsi="Times New Roman" w:cs="Times New Roman"/>
          <w:sz w:val="24"/>
          <w:szCs w:val="24"/>
          <w:lang w:eastAsia="ru-RU"/>
        </w:rPr>
        <w:t>; клёцка из пресного теста»</w:t>
      </w:r>
      <w:r w:rsidR="00280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803B8" w:rsidRPr="00374D6E" w:rsidRDefault="00B013BE" w:rsidP="002803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        </w:t>
      </w:r>
      <w:r w:rsidR="003F6B61" w:rsidRPr="00374D6E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Колобок – это ш</w:t>
      </w:r>
      <w:r w:rsidR="002803B8" w:rsidRPr="0072327F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арик из пресного теста, изготовлявшийся обычно из остатков разнообразной муки и поскребышей квашни. То есть, пекли его, как и написано в сказке, когда заканчивались запасы хлебного сырья. </w:t>
      </w:r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В тверских говорах есть слова </w:t>
      </w:r>
      <w:proofErr w:type="spellStart"/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колобу́</w:t>
      </w:r>
      <w:proofErr w:type="gramStart"/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ха</w:t>
      </w:r>
      <w:proofErr w:type="spellEnd"/>
      <w:proofErr w:type="gramEnd"/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 «галушка, увалень», </w:t>
      </w:r>
      <w:proofErr w:type="spellStart"/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колоба́н</w:t>
      </w:r>
      <w:proofErr w:type="spellEnd"/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«толстая лепешка», </w:t>
      </w:r>
      <w:proofErr w:type="spellStart"/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>околобе́ть</w:t>
      </w:r>
      <w:proofErr w:type="spellEnd"/>
      <w:r w:rsidR="002803B8" w:rsidRPr="000C1E4C">
        <w:rPr>
          <w:rFonts w:ascii="Times New Roman" w:eastAsia="Times New Roman" w:hAnsi="Times New Roman" w:cs="Times New Roman"/>
          <w:i/>
          <w:color w:val="0000CD"/>
          <w:sz w:val="26"/>
          <w:szCs w:val="26"/>
          <w:lang w:eastAsia="ru-RU"/>
        </w:rPr>
        <w:t xml:space="preserve"> «сжаться». </w:t>
      </w:r>
    </w:p>
    <w:p w:rsidR="0013529C" w:rsidRPr="003E6464" w:rsidRDefault="002803B8" w:rsidP="001352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</w:t>
      </w:r>
      <w:r w:rsidR="0013529C" w:rsidRPr="006F02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Маша и медведь</w:t>
      </w:r>
      <w:r w:rsidR="001352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1E4C" w:rsidRDefault="0013529C" w:rsidP="0013529C">
      <w:pPr>
        <w:pStyle w:val="a5"/>
        <w:spacing w:before="0" w:beforeAutospacing="0" w:after="0" w:afterAutospacing="0"/>
        <w:ind w:firstLine="708"/>
        <w:jc w:val="both"/>
      </w:pPr>
      <w:r>
        <w:t xml:space="preserve"> </w:t>
      </w:r>
      <w:r w:rsidR="003E6464">
        <w:t>«</w:t>
      </w:r>
      <w:r w:rsidR="000C1E4C">
        <w:t xml:space="preserve">Напекла она </w:t>
      </w:r>
      <w:r w:rsidR="000C1E4C" w:rsidRPr="00F84F7E">
        <w:rPr>
          <w:b/>
        </w:rPr>
        <w:t>пирожков</w:t>
      </w:r>
      <w:r w:rsidR="000C1E4C">
        <w:t>, достала большой-пребольшой короб и говорит медведю:</w:t>
      </w:r>
    </w:p>
    <w:p w:rsidR="000C1E4C" w:rsidRDefault="000C1E4C" w:rsidP="00986343">
      <w:pPr>
        <w:pStyle w:val="a5"/>
        <w:spacing w:before="0" w:beforeAutospacing="0" w:after="0" w:afterAutospacing="0"/>
        <w:jc w:val="both"/>
      </w:pPr>
      <w:r>
        <w:t>- Вот, смотри: я в короб положу пирожки, а ты отнеси их дедушке да бабушке. Да помни: короб по дороге не открывай, пирожки не вынимай</w:t>
      </w:r>
      <w:r w:rsidR="003E6464">
        <w:t>»</w:t>
      </w:r>
      <w:r>
        <w:t xml:space="preserve">. </w:t>
      </w:r>
    </w:p>
    <w:p w:rsidR="006F0292" w:rsidRPr="006F0292" w:rsidRDefault="006F0292" w:rsidP="00986343">
      <w:pPr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F029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Лисичка-сестричка и волк</w:t>
      </w:r>
    </w:p>
    <w:p w:rsidR="006F0292" w:rsidRDefault="006F0292" w:rsidP="00986343">
      <w:pPr>
        <w:pStyle w:val="a5"/>
        <w:spacing w:before="0" w:beforeAutospacing="0" w:after="0" w:afterAutospacing="0"/>
        <w:ind w:firstLine="708"/>
        <w:jc w:val="both"/>
      </w:pPr>
      <w:r>
        <w:t>«Дед говорит бабе:</w:t>
      </w:r>
    </w:p>
    <w:p w:rsidR="006F0292" w:rsidRDefault="006F0292" w:rsidP="00986343">
      <w:pPr>
        <w:pStyle w:val="a5"/>
        <w:spacing w:before="0" w:beforeAutospacing="0" w:after="0" w:afterAutospacing="0"/>
        <w:jc w:val="both"/>
      </w:pPr>
      <w:r>
        <w:t xml:space="preserve">- Ты, баба, пеки </w:t>
      </w:r>
      <w:r w:rsidRPr="00F84F7E">
        <w:rPr>
          <w:b/>
        </w:rPr>
        <w:t>пироги</w:t>
      </w:r>
      <w:r>
        <w:t>, а я поеду за рыбой».</w:t>
      </w:r>
    </w:p>
    <w:p w:rsidR="002803B8" w:rsidRDefault="003E6464" w:rsidP="00986343">
      <w:pPr>
        <w:pStyle w:val="a5"/>
        <w:spacing w:before="0" w:beforeAutospacing="0" w:after="0" w:afterAutospacing="0"/>
        <w:jc w:val="both"/>
        <w:rPr>
          <w:rFonts w:ascii="'Times New Roman'" w:hAnsi="'Times New Roman'"/>
          <w:color w:val="0000CD"/>
          <w:sz w:val="28"/>
          <w:szCs w:val="28"/>
        </w:rPr>
      </w:pPr>
      <w:r>
        <w:rPr>
          <w:b/>
          <w:bCs/>
        </w:rPr>
        <w:t>Пирожок</w:t>
      </w:r>
      <w:r>
        <w:t xml:space="preserve"> — блюдо из </w:t>
      </w:r>
      <w:hyperlink r:id="rId14" w:tooltip="Тесто" w:history="1">
        <w:r w:rsidRPr="003E6464">
          <w:t>теста</w:t>
        </w:r>
      </w:hyperlink>
      <w:r>
        <w:t xml:space="preserve"> с начинкой, которое </w:t>
      </w:r>
      <w:hyperlink r:id="rId15" w:tooltip="Выпечка" w:history="1">
        <w:r w:rsidRPr="003E6464">
          <w:t>выпекается</w:t>
        </w:r>
      </w:hyperlink>
      <w:r>
        <w:t xml:space="preserve"> или </w:t>
      </w:r>
      <w:hyperlink r:id="rId16" w:tooltip="Жарка" w:history="1">
        <w:r w:rsidRPr="003E6464">
          <w:t>жарится</w:t>
        </w:r>
      </w:hyperlink>
      <w:r>
        <w:t>.</w:t>
      </w:r>
      <w:r w:rsidR="002803B8" w:rsidRPr="002803B8">
        <w:rPr>
          <w:rFonts w:ascii="'Times New Roman'" w:hAnsi="'Times New Roman'"/>
          <w:color w:val="0000CD"/>
          <w:sz w:val="28"/>
          <w:szCs w:val="28"/>
        </w:rPr>
        <w:t xml:space="preserve"> </w:t>
      </w:r>
    </w:p>
    <w:p w:rsidR="002803B8" w:rsidRDefault="002803B8" w:rsidP="002803B8">
      <w:pPr>
        <w:pStyle w:val="1"/>
        <w:spacing w:before="0"/>
        <w:jc w:val="both"/>
      </w:pPr>
      <w:r>
        <w:lastRenderedPageBreak/>
        <w:t xml:space="preserve">                  Царевна-лягушка</w:t>
      </w:r>
    </w:p>
    <w:p w:rsidR="002803B8" w:rsidRPr="006F0292" w:rsidRDefault="002803B8" w:rsidP="00280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«Иван-царевич утром проснулся, а уж на столе лежит </w:t>
      </w:r>
      <w:r w:rsidRPr="00F84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хлеб</w:t>
      </w:r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изукрашен разными хитростями: по бокам узоры печатные, сверху города с заставами».</w:t>
      </w:r>
    </w:p>
    <w:p w:rsidR="002803B8" w:rsidRDefault="002803B8" w:rsidP="00280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Хлеб -</w:t>
      </w:r>
      <w:r>
        <w:t xml:space="preserve"> </w:t>
      </w:r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hyperlink r:id="rId17" w:tooltip="Продукт - Следствие, результат, порождение чего-нибудьLibПродукт Предметы питани..." w:history="1">
        <w:r w:rsidRPr="006F02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Продукт,</w:t>
        </w:r>
      </w:hyperlink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выпекаемый из муки. </w:t>
      </w:r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hyperlink r:id="rId18" w:tooltip="Изделие - А. Единица штучной продукции. Б. Вещь, товар...." w:history="1">
        <w:r w:rsidRPr="006F02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Изделие</w:t>
        </w:r>
      </w:hyperlink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муки определенной </w:t>
      </w:r>
      <w:hyperlink r:id="rId19" w:tooltip="Формы - Очертания частей тела, фигуры...." w:history="1">
        <w:r w:rsidRPr="006F02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формы</w:t>
        </w:r>
      </w:hyperlink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(буханка, </w:t>
      </w:r>
      <w:hyperlink r:id="rId20" w:tooltip="Батон - Белый хлеб продолговатой формыБатон Пищевое изделие округлой и удлинен..." w:history="1">
        <w:r w:rsidRPr="006F02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батон,</w:t>
        </w:r>
      </w:hyperlink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1" w:tooltip="Каравай - коврига..." w:history="1">
        <w:r w:rsidRPr="006F02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каравай</w:t>
        </w:r>
      </w:hyperlink>
      <w:r w:rsidRPr="006F0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Древнеславянское название хлеба – жито. </w:t>
      </w:r>
    </w:p>
    <w:p w:rsidR="002803B8" w:rsidRDefault="002803B8" w:rsidP="00280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Гостей по русскому обычаю встречали хлебом-солью. Хлеб символизировал богатство,  а соль – здоровье. </w:t>
      </w:r>
    </w:p>
    <w:p w:rsidR="002803B8" w:rsidRPr="006F0292" w:rsidRDefault="002803B8" w:rsidP="00280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F6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Взяла она частые решета, мелкие сита, просеяла муку пшеничную, замесила тесто белое, испекла каравай — рыхлый да мягкий, изукрасила </w:t>
      </w:r>
      <w:r w:rsidRPr="00F84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каравай</w:t>
      </w:r>
      <w:r w:rsidRPr="00DF6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разными узорами мудреными: по бокам — города с дворцами, садами да башнями, сверху — птицы летучие, снизу — звери </w:t>
      </w:r>
      <w:proofErr w:type="spellStart"/>
      <w:r w:rsidRPr="00DF67DE">
        <w:rPr>
          <w:rFonts w:ascii="Times New Roman" w:eastAsia="Times New Roman" w:hAnsi="Times New Roman" w:cs="Times New Roman"/>
          <w:sz w:val="24"/>
          <w:szCs w:val="24"/>
          <w:lang w:eastAsia="ru-RU"/>
        </w:rPr>
        <w:t>рыскучие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F67DE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2803B8" w:rsidRPr="00DF67DE" w:rsidRDefault="002803B8" w:rsidP="00280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Каравай</w:t>
      </w:r>
      <w:r w:rsidRPr="00DF6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Большой круглый хлеб; в восточнославянской мифологии существо, олицетворяющее плодородие. Его символ - священный хлеб.</w:t>
      </w:r>
    </w:p>
    <w:p w:rsidR="00986343" w:rsidRPr="002803B8" w:rsidRDefault="00B013BE" w:rsidP="00664D78">
      <w:pPr>
        <w:pStyle w:val="a5"/>
        <w:spacing w:before="0" w:beforeAutospacing="0" w:after="0" w:afterAutospacing="0"/>
        <w:jc w:val="both"/>
        <w:rPr>
          <w:rFonts w:ascii="'Times New Roman'" w:hAnsi="'Times New Roman'"/>
          <w:color w:val="0000CD"/>
          <w:sz w:val="28"/>
          <w:szCs w:val="28"/>
        </w:rPr>
      </w:pPr>
      <w:r>
        <w:rPr>
          <w:i/>
          <w:color w:val="0000CD"/>
          <w:sz w:val="26"/>
          <w:szCs w:val="26"/>
        </w:rPr>
        <w:t xml:space="preserve">        </w:t>
      </w:r>
      <w:r w:rsidR="002803B8" w:rsidRPr="00374D6E">
        <w:rPr>
          <w:i/>
          <w:color w:val="0000CD"/>
          <w:sz w:val="26"/>
          <w:szCs w:val="26"/>
        </w:rPr>
        <w:t xml:space="preserve">В старину основным продуктом питания были зерновые. Каждая девушка на выданье должна была уметь печь пироги. Пирог образовано с помощью древнего русского суффикса </w:t>
      </w:r>
      <w:proofErr w:type="gramStart"/>
      <w:r w:rsidR="002803B8" w:rsidRPr="00374D6E">
        <w:rPr>
          <w:i/>
          <w:color w:val="0000CD"/>
          <w:sz w:val="26"/>
          <w:szCs w:val="26"/>
        </w:rPr>
        <w:t>"-</w:t>
      </w:r>
      <w:proofErr w:type="spellStart"/>
      <w:proofErr w:type="gramEnd"/>
      <w:r w:rsidR="002803B8" w:rsidRPr="00374D6E">
        <w:rPr>
          <w:i/>
          <w:color w:val="0000CD"/>
          <w:sz w:val="26"/>
          <w:szCs w:val="26"/>
        </w:rPr>
        <w:t>ог</w:t>
      </w:r>
      <w:proofErr w:type="spellEnd"/>
      <w:r w:rsidR="002803B8" w:rsidRPr="00374D6E">
        <w:rPr>
          <w:i/>
          <w:color w:val="0000CD"/>
          <w:sz w:val="26"/>
          <w:szCs w:val="26"/>
        </w:rPr>
        <w:t xml:space="preserve">-" от слова "пир" (как "творог" от "творить"). Первоначально в разговоре восточных славян слово "пирог" означало "праздничный хлеб" - хлеб, который едят на пиру. А слово "пир", в свою очередь, образовано с помощью не менее древнего суффикса </w:t>
      </w:r>
      <w:proofErr w:type="gramStart"/>
      <w:r w:rsidR="002803B8" w:rsidRPr="00374D6E">
        <w:rPr>
          <w:i/>
          <w:color w:val="0000CD"/>
          <w:sz w:val="26"/>
          <w:szCs w:val="26"/>
        </w:rPr>
        <w:t>"-</w:t>
      </w:r>
      <w:proofErr w:type="gramEnd"/>
      <w:r w:rsidR="002803B8" w:rsidRPr="00374D6E">
        <w:rPr>
          <w:i/>
          <w:color w:val="0000CD"/>
          <w:sz w:val="26"/>
          <w:szCs w:val="26"/>
        </w:rPr>
        <w:t>р-" от глагола "пить" (как "дар" от глагола "дать").</w:t>
      </w:r>
      <w:r w:rsidR="00374D6E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 xml:space="preserve">        </w:t>
      </w:r>
      <w:r w:rsidR="002803B8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 xml:space="preserve">  </w:t>
      </w:r>
    </w:p>
    <w:sectPr w:rsidR="00986343" w:rsidRPr="002803B8" w:rsidSect="00664D78">
      <w:pgSz w:w="16838" w:h="11906" w:orient="landscape" w:code="9"/>
      <w:pgMar w:top="720" w:right="720" w:bottom="426" w:left="720" w:header="283" w:footer="283" w:gutter="0"/>
      <w:pgBorders w:offsetFrom="page">
        <w:top w:val="apples" w:sz="5" w:space="24" w:color="auto"/>
        <w:left w:val="apples" w:sz="5" w:space="24" w:color="auto"/>
        <w:bottom w:val="apples" w:sz="5" w:space="20" w:color="auto"/>
        <w:right w:val="apples" w:sz="5" w:space="24" w:color="auto"/>
      </w:pgBorders>
      <w:cols w:num="3" w:space="63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F8" w:rsidRDefault="001515F8" w:rsidP="00DF67DE">
      <w:pPr>
        <w:spacing w:after="0" w:line="240" w:lineRule="auto"/>
      </w:pPr>
      <w:r>
        <w:separator/>
      </w:r>
    </w:p>
  </w:endnote>
  <w:endnote w:type="continuationSeparator" w:id="0">
    <w:p w:rsidR="001515F8" w:rsidRDefault="001515F8" w:rsidP="00DF6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F8" w:rsidRDefault="001515F8" w:rsidP="00DF67DE">
      <w:pPr>
        <w:spacing w:after="0" w:line="240" w:lineRule="auto"/>
      </w:pPr>
      <w:r>
        <w:separator/>
      </w:r>
    </w:p>
  </w:footnote>
  <w:footnote w:type="continuationSeparator" w:id="0">
    <w:p w:rsidR="001515F8" w:rsidRDefault="001515F8" w:rsidP="00DF6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595"/>
    <w:rsid w:val="000C1E4C"/>
    <w:rsid w:val="00121A9A"/>
    <w:rsid w:val="0013529C"/>
    <w:rsid w:val="001515F8"/>
    <w:rsid w:val="001B05D8"/>
    <w:rsid w:val="001F156D"/>
    <w:rsid w:val="002803B8"/>
    <w:rsid w:val="002F0595"/>
    <w:rsid w:val="00374D6E"/>
    <w:rsid w:val="003E6464"/>
    <w:rsid w:val="003F6B61"/>
    <w:rsid w:val="00664D78"/>
    <w:rsid w:val="00677764"/>
    <w:rsid w:val="006F0292"/>
    <w:rsid w:val="0072327F"/>
    <w:rsid w:val="007D3C53"/>
    <w:rsid w:val="00813CF8"/>
    <w:rsid w:val="008326FB"/>
    <w:rsid w:val="008A56C7"/>
    <w:rsid w:val="00986343"/>
    <w:rsid w:val="00B013BE"/>
    <w:rsid w:val="00C06D4A"/>
    <w:rsid w:val="00C16FF6"/>
    <w:rsid w:val="00C331AC"/>
    <w:rsid w:val="00C9297E"/>
    <w:rsid w:val="00D67500"/>
    <w:rsid w:val="00D91750"/>
    <w:rsid w:val="00DF67DE"/>
    <w:rsid w:val="00E071F1"/>
    <w:rsid w:val="00F6429A"/>
    <w:rsid w:val="00F8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F1"/>
  </w:style>
  <w:style w:type="paragraph" w:styleId="1">
    <w:name w:val="heading 1"/>
    <w:basedOn w:val="a"/>
    <w:next w:val="a"/>
    <w:link w:val="10"/>
    <w:uiPriority w:val="9"/>
    <w:qFormat/>
    <w:rsid w:val="003E64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C1E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F05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059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59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C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1E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0C1E4C"/>
  </w:style>
  <w:style w:type="character" w:styleId="a6">
    <w:name w:val="Hyperlink"/>
    <w:basedOn w:val="a0"/>
    <w:uiPriority w:val="99"/>
    <w:semiHidden/>
    <w:unhideWhenUsed/>
    <w:rsid w:val="000C1E4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E64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DF6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F67DE"/>
  </w:style>
  <w:style w:type="paragraph" w:styleId="a9">
    <w:name w:val="footer"/>
    <w:basedOn w:val="a"/>
    <w:link w:val="aa"/>
    <w:uiPriority w:val="99"/>
    <w:semiHidden/>
    <w:unhideWhenUsed/>
    <w:rsid w:val="00DF6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F67DE"/>
  </w:style>
  <w:style w:type="character" w:customStyle="1" w:styleId="line">
    <w:name w:val="line"/>
    <w:basedOn w:val="a0"/>
    <w:rsid w:val="007D3C53"/>
  </w:style>
  <w:style w:type="character" w:customStyle="1" w:styleId="highlight">
    <w:name w:val="highlight"/>
    <w:basedOn w:val="a0"/>
    <w:rsid w:val="001B0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1%83%D1%81%D1%81%D0%BA%D0%B0%D1%8F_%D0%BA%D1%83%D1%85%D0%BD%D1%8F" TargetMode="External"/><Relationship Id="rId13" Type="http://schemas.openxmlformats.org/officeDocument/2006/relationships/hyperlink" Target="http://ru.wikipedia.org/wiki/%D0%A5%D0%BB%D0%B5%D0%B1" TargetMode="External"/><Relationship Id="rId18" Type="http://schemas.openxmlformats.org/officeDocument/2006/relationships/hyperlink" Target="http://tolkslovar.ru/i825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tolkslovar.ru/k193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/index.php?title=%D0%A5%D0%BB%D0%B5%D0%B1%D0%B5%D1%86&amp;action=edit&amp;redlink=1" TargetMode="External"/><Relationship Id="rId17" Type="http://schemas.openxmlformats.org/officeDocument/2006/relationships/hyperlink" Target="http://tolkslovar.ru/p2149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6%D0%B0%D1%80%D0%BA%D0%B0" TargetMode="External"/><Relationship Id="rId20" Type="http://schemas.openxmlformats.org/officeDocument/2006/relationships/hyperlink" Target="http://tolkslovar.ru/b1682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2%D1%8B%D0%BF%D0%B5%D1%87%D0%BA%D0%B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%D0%A5%D0%BE%D0%BB%D0%BE%D0%B4%D0%BD%D1%8B%D0%B9_%D1%81%D1%83%D0%BF" TargetMode="External"/><Relationship Id="rId19" Type="http://schemas.openxmlformats.org/officeDocument/2006/relationships/hyperlink" Target="http://tolkslovar.ru/f236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3%D0%BA%D1%80%D0%B0%D0%B8%D0%BD%D1%81%D0%BA%D0%B0%D1%8F_%D0%BA%D1%83%D1%85%D0%BD%D1%8F" TargetMode="External"/><Relationship Id="rId14" Type="http://schemas.openxmlformats.org/officeDocument/2006/relationships/hyperlink" Target="http://ru.wikipedia.org/wiki/%D0%A2%D0%B5%D1%81%D1%82%D0%B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E373F-20FB-420E-89C7-CA74EF659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Alex</cp:lastModifiedBy>
  <cp:revision>7</cp:revision>
  <cp:lastPrinted>2012-12-16T18:51:00Z</cp:lastPrinted>
  <dcterms:created xsi:type="dcterms:W3CDTF">2012-12-16T14:21:00Z</dcterms:created>
  <dcterms:modified xsi:type="dcterms:W3CDTF">2015-12-07T18:44:00Z</dcterms:modified>
</cp:coreProperties>
</file>